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422199">
        <w:rPr>
          <w:rFonts w:ascii="Times New Roman" w:hAnsi="Times New Roman"/>
          <w:sz w:val="28"/>
          <w:szCs w:val="28"/>
        </w:rPr>
        <w:t>21.04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106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межевания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422199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</w:p>
    <w:p w:rsidR="00422199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кустовой площадки №</w:t>
      </w:r>
      <w:r w:rsidR="006232EF">
        <w:rPr>
          <w:rFonts w:ascii="Times New Roman" w:hAnsi="Times New Roman"/>
          <w:sz w:val="28"/>
          <w:szCs w:val="28"/>
        </w:rPr>
        <w:t>34</w:t>
      </w:r>
      <w:r w:rsidR="00AA135B">
        <w:rPr>
          <w:rFonts w:ascii="Times New Roman" w:hAnsi="Times New Roman"/>
          <w:sz w:val="28"/>
          <w:szCs w:val="28"/>
        </w:rPr>
        <w:t>2</w:t>
      </w:r>
      <w:r w:rsidR="006232EF">
        <w:rPr>
          <w:rFonts w:ascii="Times New Roman" w:hAnsi="Times New Roman"/>
          <w:sz w:val="28"/>
          <w:szCs w:val="28"/>
        </w:rPr>
        <w:t>У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</w:p>
    <w:p w:rsidR="002E43DB" w:rsidRPr="00411D18" w:rsidRDefault="005178F3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месторождения</w:t>
      </w:r>
      <w:r w:rsidR="006232EF">
        <w:rPr>
          <w:rFonts w:ascii="Times New Roman" w:hAnsi="Times New Roman"/>
          <w:sz w:val="28"/>
          <w:szCs w:val="28"/>
        </w:rPr>
        <w:t xml:space="preserve"> (Правый берег)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422199">
        <w:rPr>
          <w:rFonts w:ascii="Times New Roman" w:hAnsi="Times New Roman"/>
          <w:sz w:val="28"/>
          <w:szCs w:val="28"/>
        </w:rPr>
        <w:t>08.04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422199">
        <w:rPr>
          <w:rFonts w:ascii="Times New Roman" w:hAnsi="Times New Roman"/>
          <w:sz w:val="28"/>
          <w:szCs w:val="28"/>
        </w:rPr>
        <w:t>3362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422199">
        <w:rPr>
          <w:rFonts w:ascii="Times New Roman" w:hAnsi="Times New Roman"/>
          <w:sz w:val="28"/>
          <w:szCs w:val="28"/>
        </w:rPr>
        <w:t>683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422199">
        <w:rPr>
          <w:rFonts w:ascii="Times New Roman" w:hAnsi="Times New Roman"/>
          <w:sz w:val="28"/>
          <w:szCs w:val="28"/>
        </w:rPr>
        <w:t>09.04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232EF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422199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232EF">
        <w:rPr>
          <w:rFonts w:ascii="Times New Roman" w:hAnsi="Times New Roman"/>
          <w:sz w:val="28"/>
          <w:szCs w:val="28"/>
        </w:rPr>
        <w:t>Линейные коммуникации для кустовой площадки №34</w:t>
      </w:r>
      <w:r w:rsidR="00AA135B">
        <w:rPr>
          <w:rFonts w:ascii="Times New Roman" w:hAnsi="Times New Roman"/>
          <w:sz w:val="28"/>
          <w:szCs w:val="28"/>
        </w:rPr>
        <w:t>2</w:t>
      </w:r>
      <w:r w:rsidR="006232EF">
        <w:rPr>
          <w:rFonts w:ascii="Times New Roman" w:hAnsi="Times New Roman"/>
          <w:sz w:val="28"/>
          <w:szCs w:val="28"/>
        </w:rPr>
        <w:t>У Приобского месторождения (Правый берег)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1EE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2021-02-09T09:26:00Z</cp:lastPrinted>
  <dcterms:created xsi:type="dcterms:W3CDTF">2021-04-21T05:27:00Z</dcterms:created>
  <dcterms:modified xsi:type="dcterms:W3CDTF">2021-04-21T05:27:00Z</dcterms:modified>
</cp:coreProperties>
</file>